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219" w:rsidRPr="009A3E8A" w:rsidRDefault="00BD0219" w:rsidP="001B435E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УТВЕРЖДАЮ</w:t>
      </w:r>
    </w:p>
    <w:p w:rsidR="00BD0219" w:rsidRPr="009A3E8A" w:rsidRDefault="00BD0219" w:rsidP="001B435E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9A3E8A">
        <w:rPr>
          <w:rFonts w:ascii="Times New Roman" w:hAnsi="Times New Roman" w:cs="Times New Roman"/>
          <w:sz w:val="26"/>
          <w:szCs w:val="26"/>
        </w:rPr>
        <w:br/>
        <w:t>ИФНС России №14</w:t>
      </w:r>
      <w:r w:rsidRPr="009A3E8A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BD0219" w:rsidRPr="009A3E8A" w:rsidRDefault="00BD0219" w:rsidP="001B435E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________________</w:t>
      </w:r>
    </w:p>
    <w:p w:rsidR="00BD0219" w:rsidRPr="009A3E8A" w:rsidRDefault="00BD0219" w:rsidP="001B435E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от "____" _____________ 2023 г.</w:t>
      </w:r>
    </w:p>
    <w:p w:rsidR="00BD0219" w:rsidRPr="009A3E8A" w:rsidRDefault="00BD0219" w:rsidP="001B435E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1B435E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</w:r>
      <w:r w:rsidR="001B435E">
        <w:rPr>
          <w:rFonts w:ascii="Times New Roman" w:hAnsi="Times New Roman" w:cs="Times New Roman"/>
          <w:b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b/>
          <w:sz w:val="26"/>
          <w:szCs w:val="26"/>
        </w:rPr>
        <w:t>3</w:t>
      </w:r>
      <w:r w:rsidR="001B435E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отдела урегулирования задолженности </w:t>
      </w:r>
    </w:p>
    <w:p w:rsidR="00BD0219" w:rsidRPr="0014473F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14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9A3E8A" w:rsidRPr="0014473F" w:rsidRDefault="009A3E8A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 Межрайонной инспекции Федеральной налоговой службы №  14 по Свердловской области (далее –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1B435E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Pr="009A3E8A">
        <w:rPr>
          <w:rFonts w:ascii="Times New Roman" w:hAnsi="Times New Roman" w:cs="Times New Roman"/>
          <w:sz w:val="26"/>
          <w:szCs w:val="26"/>
        </w:rPr>
        <w:t>специалисты".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1B435E">
        <w:rPr>
          <w:rFonts w:ascii="Times New Roman" w:hAnsi="Times New Roman" w:cs="Times New Roman"/>
          <w:sz w:val="26"/>
          <w:szCs w:val="26"/>
        </w:rPr>
        <w:t>11-4-4-0</w:t>
      </w:r>
      <w:r w:rsidR="004528EB">
        <w:rPr>
          <w:rFonts w:ascii="Times New Roman" w:hAnsi="Times New Roman" w:cs="Times New Roman"/>
          <w:sz w:val="26"/>
          <w:szCs w:val="26"/>
        </w:rPr>
        <w:t>90</w:t>
      </w:r>
      <w:r w:rsidRPr="009A3E8A">
        <w:rPr>
          <w:rFonts w:ascii="Times New Roman" w:hAnsi="Times New Roman" w:cs="Times New Roman"/>
          <w:sz w:val="26"/>
          <w:szCs w:val="26"/>
        </w:rPr>
        <w:t>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задолженности: регулирование финансовой деятельности и финансовых рынков; регулирование налоговой деятельности.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задолженности: регулирование в сфере урегулирования задолженности.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Межрайонной инспекции Федеральной налоговой службы № 14 по Свердловской области (далее – инспекция).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5.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урегулирования задолженности.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6.1. Наличие </w:t>
      </w:r>
      <w:bookmarkStart w:id="0" w:name="_GoBack"/>
      <w:bookmarkEnd w:id="0"/>
      <w:r w:rsidR="001B435E">
        <w:rPr>
          <w:rFonts w:ascii="Times New Roman" w:hAnsi="Times New Roman" w:cs="Times New Roman"/>
          <w:sz w:val="26"/>
          <w:szCs w:val="26"/>
        </w:rPr>
        <w:t>профессионального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1B435E">
        <w:rPr>
          <w:rFonts w:ascii="Times New Roman" w:hAnsi="Times New Roman" w:cs="Times New Roman"/>
          <w:sz w:val="26"/>
          <w:szCs w:val="26"/>
        </w:rPr>
        <w:t xml:space="preserve"> или высшего образования </w:t>
      </w:r>
      <w:r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color w:val="000000"/>
          <w:sz w:val="26"/>
          <w:szCs w:val="26"/>
        </w:rPr>
        <w:t>– бакалавриат, специалитет по направлению подготовки "Экономика" по специальностям "Налоги и</w:t>
      </w:r>
      <w:r w:rsidRPr="009A3E8A">
        <w:rPr>
          <w:rFonts w:ascii="Times New Roman" w:hAnsi="Times New Roman"/>
          <w:color w:val="000000"/>
          <w:sz w:val="26"/>
          <w:szCs w:val="26"/>
        </w:rPr>
        <w:t xml:space="preserve">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BD0219" w:rsidRPr="009A3E8A" w:rsidRDefault="00BD0219" w:rsidP="001B435E">
      <w:pPr>
        <w:tabs>
          <w:tab w:val="left" w:pos="720"/>
        </w:tabs>
        <w:spacing w:after="0" w:line="240" w:lineRule="auto"/>
        <w:ind w:left="34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lastRenderedPageBreak/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Pr="009A3E8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6.2 </w:t>
      </w:r>
      <w:r w:rsidR="001B435E">
        <w:rPr>
          <w:rFonts w:ascii="Times New Roman" w:hAnsi="Times New Roman" w:cs="Times New Roman"/>
          <w:sz w:val="26"/>
          <w:szCs w:val="26"/>
        </w:rPr>
        <w:t>Н</w:t>
      </w:r>
      <w:r w:rsidRPr="009A3E8A">
        <w:rPr>
          <w:rFonts w:ascii="Times New Roman" w:hAnsi="Times New Roman" w:cs="Times New Roman"/>
          <w:sz w:val="26"/>
          <w:szCs w:val="26"/>
        </w:rPr>
        <w:t xml:space="preserve">аличие профессиональных знаний, включая знание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6.3 наличие профессиональных умений, необходимых для обеспечения выполнения задач и функций соответствующей направлению деятельности отдела: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подготовки деловой корреспонденции.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, а также запреты 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79-ФЗ 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"О государственной гражданской службе Российской Федерации".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8.  Исходя из задач и функций, определенных Положением о Межрайонной ИФНС России № 14 по Свердловской области на 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отдела урегулирования задолженности возлагается  следующее: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 контроль  за  соблюдением  законодательства  о налогах  и сборах Российской Федерации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осуществление анализа состояния сальдо ЕНС с целью выработки предложений по снижению отрицательного сальдо ЕНС; 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формирование в ПК АИС-Налог-3 заявлений о вынесении судебных приказов о взыскании задолженности по налогам и сборам, пеням и штрафам в рамках ст. 48 Налогового кодекса РФ в рамках ТП103.06.16.02.0020;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lastRenderedPageBreak/>
        <w:t>направление налогоплательщикам-физическим лицам копии заявлений о взыскании задолженности по налогам и сборам, пеням и штрафам в рамках ст. 48 Налогового кодекса РФ;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контроль оплаты до направления в суды документов о взыскании задолженности в соответствии со ст.48 Налогового кодекса РФ;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в суды документов о взыскании задолженности в соответствии со ст.48 Налогового кодекса РФ в установленные сроки;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взаимодействие с судами (в том числе сверку) по своевременному  получению судебных приказов;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контроль за поступлением в инспекцию исполнительных документов и своевременное внесение полученных судебных приказов в ПК АИС-Налог-3, в том числе по мигрантам;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 направление исполнительных документов в установленный срок на исполнение в кредитную организацию или в территориальные подразделения ФССП;</w:t>
      </w:r>
    </w:p>
    <w:p w:rsidR="00E54227" w:rsidRPr="009A3E8A" w:rsidRDefault="00E54227" w:rsidP="001B435E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E54227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информационных писем работодателям о сотрудниках, имеющих неисполненную обязанность по уплате имущественных налогов;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проведение сверки со службой судебных приставов; </w:t>
      </w:r>
    </w:p>
    <w:p w:rsidR="00BD0219" w:rsidRPr="009A3E8A" w:rsidRDefault="00BD0219" w:rsidP="001B435E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BD0219" w:rsidRPr="009A3E8A" w:rsidRDefault="00BD0219" w:rsidP="001B435E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с периодичностью, установленной Картой внутреннего контроля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области; </w:t>
      </w:r>
      <w:r w:rsidRPr="009A3E8A">
        <w:rPr>
          <w:rStyle w:val="FontStyle35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A3E8A">
        <w:rPr>
          <w:rFonts w:ascii="Times New Roman" w:hAnsi="Times New Roman" w:cs="Times New Roman"/>
          <w:iCs/>
          <w:sz w:val="26"/>
          <w:szCs w:val="26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D0219" w:rsidRPr="009A3E8A" w:rsidRDefault="00E54227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при 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получени</w:t>
      </w:r>
      <w:r w:rsidRPr="009A3E8A">
        <w:rPr>
          <w:rFonts w:ascii="Times New Roman" w:hAnsi="Times New Roman" w:cs="Times New Roman"/>
          <w:sz w:val="26"/>
          <w:szCs w:val="26"/>
        </w:rPr>
        <w:t>и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контрольных заданий подготавливать необходимые данные и представлять в Управление информацию по состоянию недоимки и принимаемых мерах по ее ликвидации, по иным вопросам, относящимся к компетенции отдела, </w:t>
      </w:r>
    </w:p>
    <w:p w:rsidR="00BD0219" w:rsidRPr="009A3E8A" w:rsidRDefault="00BD0219" w:rsidP="001B435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осуществлять взаимозаменяемость  временно отсутствующих работников отдела; </w:t>
      </w:r>
    </w:p>
    <w:p w:rsidR="00BD0219" w:rsidRPr="009A3E8A" w:rsidRDefault="00BD0219" w:rsidP="001B43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9A3E8A">
        <w:rPr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об обращениях в </w:t>
      </w:r>
      <w:r w:rsidRPr="009A3E8A">
        <w:rPr>
          <w:rFonts w:ascii="Times New Roman" w:hAnsi="Times New Roman" w:cs="Times New Roman"/>
          <w:sz w:val="26"/>
          <w:szCs w:val="26"/>
        </w:rPr>
        <w:lastRenderedPageBreak/>
        <w:t>целях склонения к совершению коррупционных правонарушений;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9A3E8A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A3E8A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A3E8A">
        <w:rPr>
          <w:rStyle w:val="FontStyle35"/>
        </w:rPr>
        <w:t>, противопожарной защиты и гражданской обороны, охраны труда;</w:t>
      </w:r>
      <w:r w:rsidRPr="009A3E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D0219" w:rsidRPr="009A3E8A" w:rsidRDefault="00BD0219" w:rsidP="001B435E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удостоверения;</w:t>
      </w:r>
    </w:p>
    <w:p w:rsidR="00BD0219" w:rsidRPr="009A3E8A" w:rsidRDefault="00BD0219" w:rsidP="001B435E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E54227" w:rsidRPr="009A3E8A" w:rsidRDefault="00E54227" w:rsidP="001B435E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BD0219" w:rsidRPr="009A3E8A" w:rsidRDefault="00BD0219" w:rsidP="001B435E">
      <w:pPr>
        <w:pStyle w:val="ConsPlusNormal"/>
        <w:ind w:firstLine="709"/>
        <w:jc w:val="both"/>
        <w:rPr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другие поручения руководителя Инспекции, его заместителей, начальника Отдела, заместителя начальника отдела.</w:t>
      </w:r>
      <w:r w:rsidRPr="009A3E8A">
        <w:rPr>
          <w:sz w:val="26"/>
          <w:szCs w:val="26"/>
        </w:rPr>
        <w:t xml:space="preserve">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9. Исходя из установленных полномочий, 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имеет право: 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 по вопросам исполнения документов и предоставления необходимой информации; 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начальнику отдела на рассмотрение предложения по совершенствованию  работы на своем рабочем месте;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работать с документами, имеющими гриф “Для служебного пользования”;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государственной службы в любые инстанции;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10. 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</w:t>
      </w:r>
      <w:r w:rsidRPr="009A3E8A">
        <w:rPr>
          <w:rFonts w:ascii="Times New Roman" w:hAnsi="Times New Roman" w:cs="Times New Roman"/>
          <w:sz w:val="26"/>
          <w:szCs w:val="26"/>
        </w:rPr>
        <w:lastRenderedPageBreak/>
        <w:t>инспекции Федеральной налоговой службы № 14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11. 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привлечён к ответственности в соответствии </w:t>
      </w:r>
      <w:r w:rsidRPr="009A3E8A">
        <w:rPr>
          <w:rFonts w:ascii="Times New Roman" w:hAnsi="Times New Roman" w:cs="Times New Roman"/>
          <w:sz w:val="26"/>
          <w:szCs w:val="26"/>
        </w:rPr>
        <w:br/>
        <w:t>с законодательством Российской Федерации.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bCs/>
          <w:sz w:val="26"/>
          <w:szCs w:val="26"/>
        </w:rPr>
        <w:t>несет ответственность</w:t>
      </w:r>
      <w:r w:rsidRPr="009A3E8A">
        <w:rPr>
          <w:rFonts w:ascii="Times New Roman" w:hAnsi="Times New Roman" w:cs="Times New Roman"/>
          <w:sz w:val="26"/>
          <w:szCs w:val="26"/>
        </w:rPr>
        <w:t>: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D0219" w:rsidRPr="009A3E8A" w:rsidRDefault="00BD0219" w:rsidP="001B435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D0219" w:rsidRPr="009A3E8A" w:rsidRDefault="00BD0219" w:rsidP="001B435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>старш</w:t>
      </w:r>
      <w:r w:rsidR="001B435E">
        <w:rPr>
          <w:rFonts w:ascii="Times New Roman" w:hAnsi="Times New Roman" w:cs="Times New Roman"/>
          <w:b/>
          <w:sz w:val="26"/>
          <w:szCs w:val="26"/>
        </w:rPr>
        <w:t>ий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специалист </w:t>
      </w:r>
      <w:r w:rsidR="005B4821">
        <w:rPr>
          <w:rFonts w:ascii="Times New Roman" w:hAnsi="Times New Roman" w:cs="Times New Roman"/>
          <w:b/>
          <w:sz w:val="26"/>
          <w:szCs w:val="26"/>
        </w:rPr>
        <w:t>3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12. 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 xml:space="preserve">3 </w:t>
      </w:r>
      <w:r w:rsidR="001B435E">
        <w:rPr>
          <w:rFonts w:ascii="Times New Roman" w:hAnsi="Times New Roman" w:cs="Times New Roman"/>
          <w:sz w:val="26"/>
          <w:szCs w:val="26"/>
        </w:rPr>
        <w:t>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подготовке   проектов управленческих и иных решений в части организационного и технического обеспечения подготовки соответствующих документов по вопросам: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исполнения законодательства Российской Федерации о налогах и сборах в части урегулирования задолженности и обеспечения процедур банкротства;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13. 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A5859" w:rsidRPr="009A3E8A" w:rsidRDefault="001A585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>старш</w:t>
      </w:r>
      <w:r w:rsidR="001B435E">
        <w:rPr>
          <w:rFonts w:ascii="Times New Roman" w:hAnsi="Times New Roman" w:cs="Times New Roman"/>
          <w:b/>
          <w:sz w:val="26"/>
          <w:szCs w:val="26"/>
        </w:rPr>
        <w:t>ий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специалист </w:t>
      </w:r>
      <w:r w:rsidR="005B4821">
        <w:rPr>
          <w:rFonts w:ascii="Times New Roman" w:hAnsi="Times New Roman" w:cs="Times New Roman"/>
          <w:b/>
          <w:sz w:val="26"/>
          <w:szCs w:val="26"/>
        </w:rPr>
        <w:t>3</w:t>
      </w:r>
      <w:r w:rsidR="001B435E" w:rsidRPr="001B435E">
        <w:rPr>
          <w:rFonts w:ascii="Times New Roman" w:hAnsi="Times New Roman" w:cs="Times New Roman"/>
          <w:b/>
          <w:sz w:val="26"/>
          <w:szCs w:val="26"/>
        </w:rPr>
        <w:t xml:space="preserve"> разряда</w:t>
      </w:r>
      <w:r w:rsidR="001A5859" w:rsidRPr="001B435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B435E">
        <w:rPr>
          <w:rFonts w:ascii="Times New Roman" w:hAnsi="Times New Roman" w:cs="Times New Roman"/>
          <w:b/>
          <w:sz w:val="26"/>
          <w:szCs w:val="26"/>
        </w:rPr>
        <w:t>впр</w:t>
      </w:r>
      <w:r w:rsidRPr="009A3E8A">
        <w:rPr>
          <w:rFonts w:ascii="Times New Roman" w:hAnsi="Times New Roman"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14. 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 вопросам исполнения законодательства Российской Федерации  о налогах и сборах;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документов.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15. 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BD0219" w:rsidRPr="009A3E8A" w:rsidRDefault="00BD0219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</w:t>
      </w:r>
      <w:r w:rsidR="005B4821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BD0219" w:rsidRPr="009A3E8A" w:rsidRDefault="00BD0219" w:rsidP="001B4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1B435E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BD0219" w:rsidRPr="009A3E8A" w:rsidRDefault="00BD0219" w:rsidP="001B43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BD0219" w:rsidRPr="009A3E8A" w:rsidRDefault="00BD0219" w:rsidP="001B435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BD0219" w:rsidRPr="009A3E8A" w:rsidRDefault="00BD0219" w:rsidP="001B43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1B435E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5B4821">
        <w:rPr>
          <w:rFonts w:ascii="Times New Roman" w:hAnsi="Times New Roman" w:cs="Times New Roman"/>
          <w:sz w:val="26"/>
          <w:szCs w:val="26"/>
        </w:rPr>
        <w:t>3</w:t>
      </w:r>
      <w:r w:rsidR="001B435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9A3E8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3603" w:rsidRPr="009A3E8A" w:rsidRDefault="007C3603" w:rsidP="001B43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D0219" w:rsidRDefault="00BD0219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Default="009A3E8A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Default="009A3E8A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Pr="009A3E8A" w:rsidRDefault="009A3E8A" w:rsidP="001B435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p w:rsidR="009A3E8A" w:rsidRDefault="009A3E8A" w:rsidP="001B435E">
      <w:pPr>
        <w:spacing w:line="240" w:lineRule="auto"/>
        <w:rPr>
          <w:sz w:val="26"/>
          <w:szCs w:val="26"/>
        </w:rPr>
      </w:pPr>
    </w:p>
    <w:sectPr w:rsidR="009A3E8A" w:rsidSect="009A3E8A">
      <w:headerReference w:type="default" r:id="rId6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32E" w:rsidRDefault="0019632E">
      <w:pPr>
        <w:spacing w:after="0" w:line="240" w:lineRule="auto"/>
      </w:pPr>
      <w:r>
        <w:separator/>
      </w:r>
    </w:p>
  </w:endnote>
  <w:endnote w:type="continuationSeparator" w:id="0">
    <w:p w:rsidR="0019632E" w:rsidRDefault="00196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32E" w:rsidRDefault="0019632E">
      <w:pPr>
        <w:spacing w:after="0" w:line="240" w:lineRule="auto"/>
      </w:pPr>
      <w:r>
        <w:separator/>
      </w:r>
    </w:p>
  </w:footnote>
  <w:footnote w:type="continuationSeparator" w:id="0">
    <w:p w:rsidR="0019632E" w:rsidRDefault="00196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7C3603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23F3B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423F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219"/>
    <w:rsid w:val="001333F5"/>
    <w:rsid w:val="0014473F"/>
    <w:rsid w:val="0019632E"/>
    <w:rsid w:val="001A5859"/>
    <w:rsid w:val="001B435E"/>
    <w:rsid w:val="00275A28"/>
    <w:rsid w:val="00423F3B"/>
    <w:rsid w:val="004528EB"/>
    <w:rsid w:val="005B4821"/>
    <w:rsid w:val="007516D2"/>
    <w:rsid w:val="007C3603"/>
    <w:rsid w:val="00854C19"/>
    <w:rsid w:val="0090302C"/>
    <w:rsid w:val="00990810"/>
    <w:rsid w:val="009A3E8A"/>
    <w:rsid w:val="00A96E80"/>
    <w:rsid w:val="00BD0219"/>
    <w:rsid w:val="00E54227"/>
    <w:rsid w:val="00F2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C569250-F795-4A7A-9F49-72BD95263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2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02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0219"/>
  </w:style>
  <w:style w:type="character" w:customStyle="1" w:styleId="FontStyle35">
    <w:name w:val="Font Style35"/>
    <w:basedOn w:val="a0"/>
    <w:uiPriority w:val="99"/>
    <w:rsid w:val="00BD021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2676</Words>
  <Characters>15258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Васенёва Наталия Дмитриевна</dc:creator>
  <cp:lastModifiedBy>Ставникова Наталья Алексеевна</cp:lastModifiedBy>
  <cp:revision>3</cp:revision>
  <cp:lastPrinted>2023-11-20T03:08:00Z</cp:lastPrinted>
  <dcterms:created xsi:type="dcterms:W3CDTF">2023-11-29T13:01:00Z</dcterms:created>
  <dcterms:modified xsi:type="dcterms:W3CDTF">2023-12-01T06:16:00Z</dcterms:modified>
</cp:coreProperties>
</file>